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443382" w:rsidP="00443382">
      <w:pPr>
        <w:jc w:val="center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074B0B5D" wp14:editId="5369D194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E2617D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0A6C21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» 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0A6C21">
        <w:rPr>
          <w:rFonts w:ascii="Times New Roman" w:hAnsi="Times New Roman"/>
          <w:sz w:val="28"/>
          <w:szCs w:val="28"/>
        </w:rPr>
        <w:t>106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Pr="00E2617D" w:rsidRDefault="00E2617D" w:rsidP="00E2617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17D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ОБЪЕКТОВ МУНИЦИПАЛЬНОГО ИМУЩЕСТВА, ПОДЛЕЖАЩЕГО ПРИНЯТИЮ В МУНИЦИПАЛЬНУЮ СОБСТВЕННОСТЬ ЧУХЛОМСКОГО МУНИЦИПАЛЬНОГО ОКРУГА КОСТРОМСКОЙ </w:t>
      </w:r>
      <w:proofErr w:type="gramStart"/>
      <w:r w:rsidRPr="00E2617D">
        <w:rPr>
          <w:rFonts w:ascii="Times New Roman" w:hAnsi="Times New Roman" w:cs="Times New Roman"/>
          <w:b/>
          <w:sz w:val="28"/>
          <w:szCs w:val="28"/>
        </w:rPr>
        <w:t>ОБЛАСТИ  ИЗ</w:t>
      </w:r>
      <w:proofErr w:type="gramEnd"/>
      <w:r w:rsidRPr="00E2617D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 СЕЛЬСКИХ ПОСЕЛЕНИЙ ЧУХЛОМСКОГО МУНИЦИПАЛЬНОГО РАЙОНА КОСТРОМСКОЙ ОБЛАСТИ</w:t>
      </w:r>
    </w:p>
    <w:p w:rsidR="00E2617D" w:rsidRPr="000A6C21" w:rsidRDefault="00E2617D" w:rsidP="00E2617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Руководствуясь</w:t>
      </w:r>
      <w:r w:rsidR="00126773"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126773" w:rsidRPr="000A6C21">
        <w:rPr>
          <w:rFonts w:ascii="Times New Roman" w:hAnsi="Times New Roman" w:cs="Times New Roman"/>
          <w:kern w:val="2"/>
          <w:sz w:val="24"/>
          <w:szCs w:val="24"/>
          <w:shd w:val="clear" w:color="auto" w:fill="FFFFFF"/>
          <w:lang w:eastAsia="ar-SA"/>
        </w:rPr>
        <w:t xml:space="preserve">Федеральным законом от 20 марта 2025 года  </w:t>
      </w:r>
      <w:r w:rsidR="00AF3E04" w:rsidRPr="000A6C21">
        <w:rPr>
          <w:rFonts w:ascii="Times New Roman" w:hAnsi="Times New Roman" w:cs="Times New Roman"/>
          <w:kern w:val="2"/>
          <w:sz w:val="24"/>
          <w:szCs w:val="24"/>
          <w:shd w:val="clear" w:color="auto" w:fill="FFFFFF"/>
          <w:lang w:eastAsia="ar-SA"/>
        </w:rPr>
        <w:t xml:space="preserve">                               </w:t>
      </w:r>
      <w:r w:rsidR="00126773" w:rsidRPr="000A6C21">
        <w:rPr>
          <w:rFonts w:ascii="Times New Roman" w:hAnsi="Times New Roman" w:cs="Times New Roman"/>
          <w:kern w:val="2"/>
          <w:sz w:val="24"/>
          <w:szCs w:val="24"/>
          <w:shd w:val="clear" w:color="auto" w:fill="FFFFFF"/>
          <w:lang w:eastAsia="ar-SA"/>
        </w:rPr>
        <w:t>№ 33-ФЗ «Об общих принципах организации местного самоуправления в единой системе публичной власти»</w:t>
      </w:r>
      <w:r w:rsidR="00126773"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r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целях реализации Закона Костромской области от </w:t>
      </w:r>
      <w:r w:rsidR="00BB3B11"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21.03.2025 </w:t>
      </w:r>
      <w:proofErr w:type="gramStart"/>
      <w:r w:rsidR="00BB3B11"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года </w:t>
      </w:r>
      <w:r w:rsidR="00BB3B11" w:rsidRPr="000A6C2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="00BB3B11" w:rsidRPr="000A6C21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№</w:t>
      </w:r>
      <w:proofErr w:type="gramEnd"/>
      <w:r w:rsidR="00BB3B11" w:rsidRPr="000A6C21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605-7-ЗКО</w:t>
      </w:r>
      <w:r w:rsidR="00BB3B11" w:rsidRPr="000A6C2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="00BB3B11" w:rsidRPr="000A6C21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="00BB3B11"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E2617D" w:rsidRPr="000A6C21" w:rsidRDefault="00E2617D" w:rsidP="00E2617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0A6C2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Дума Чухломского муниципального округа Костромской области РЕШИЛА:</w:t>
      </w:r>
    </w:p>
    <w:p w:rsidR="00126773" w:rsidRPr="000A6C21" w:rsidRDefault="00E2617D" w:rsidP="0012677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1.</w:t>
      </w:r>
      <w:r w:rsidR="00126773" w:rsidRPr="000A6C21">
        <w:rPr>
          <w:rFonts w:ascii="Times New Roman" w:hAnsi="Times New Roman" w:cs="Times New Roman"/>
          <w:sz w:val="24"/>
          <w:szCs w:val="24"/>
        </w:rPr>
        <w:t xml:space="preserve">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="00126773"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="00126773"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</w:t>
      </w:r>
      <w:r w:rsidR="00AF3E04" w:rsidRPr="000A6C21">
        <w:rPr>
          <w:rFonts w:ascii="Times New Roman" w:hAnsi="Times New Roman" w:cs="Times New Roman"/>
          <w:sz w:val="24"/>
          <w:szCs w:val="24"/>
        </w:rPr>
        <w:t xml:space="preserve">ального образования городское поселение город Чухлома </w:t>
      </w:r>
      <w:r w:rsidR="00126773" w:rsidRPr="000A6C21">
        <w:rPr>
          <w:rFonts w:ascii="Times New Roman" w:hAnsi="Times New Roman" w:cs="Times New Roman"/>
          <w:sz w:val="24"/>
          <w:szCs w:val="24"/>
        </w:rPr>
        <w:t xml:space="preserve">Чухломского муниципального района Костромской области, согласно Приложению  </w:t>
      </w:r>
      <w:r w:rsidR="00BB3B11" w:rsidRPr="000A6C2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26773" w:rsidRPr="000A6C21">
        <w:rPr>
          <w:rFonts w:ascii="Times New Roman" w:hAnsi="Times New Roman" w:cs="Times New Roman"/>
          <w:sz w:val="24"/>
          <w:szCs w:val="24"/>
        </w:rPr>
        <w:t>№ 1 к настоящему решению.</w:t>
      </w:r>
    </w:p>
    <w:p w:rsidR="00126773" w:rsidRPr="000A6C21" w:rsidRDefault="00126773" w:rsidP="0012677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hAnsi="Times New Roman" w:cs="Times New Roman"/>
          <w:sz w:val="24"/>
          <w:szCs w:val="24"/>
        </w:rPr>
        <w:t xml:space="preserve">2.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муниципального образования Пе</w:t>
      </w:r>
      <w:r w:rsidR="00AF3E04" w:rsidRPr="000A6C21">
        <w:rPr>
          <w:rFonts w:ascii="Times New Roman" w:hAnsi="Times New Roman" w:cs="Times New Roman"/>
          <w:sz w:val="24"/>
          <w:szCs w:val="24"/>
        </w:rPr>
        <w:t>тровское</w:t>
      </w:r>
      <w:r w:rsidRPr="000A6C21">
        <w:rPr>
          <w:rFonts w:ascii="Times New Roman" w:hAnsi="Times New Roman" w:cs="Times New Roman"/>
          <w:sz w:val="24"/>
          <w:szCs w:val="24"/>
        </w:rPr>
        <w:t xml:space="preserve"> сельское поселение Чухломского муниципального района Костромской области, согласно Приложению  № 2 к настоящему решению.</w:t>
      </w:r>
    </w:p>
    <w:p w:rsidR="00AF3E04" w:rsidRPr="000A6C21" w:rsidRDefault="00AF3E04" w:rsidP="00AF3E0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hAnsi="Times New Roman" w:cs="Times New Roman"/>
          <w:sz w:val="24"/>
          <w:szCs w:val="24"/>
        </w:rPr>
        <w:t xml:space="preserve">3.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муниципального образования Повалихинское сельское поселение Чухломского муниципального района Костромской области, согласно Приложению  № 3                к настоящему решению.</w:t>
      </w:r>
    </w:p>
    <w:p w:rsidR="00AF3E04" w:rsidRPr="000A6C21" w:rsidRDefault="00AF3E04" w:rsidP="00AF3E0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hAnsi="Times New Roman" w:cs="Times New Roman"/>
          <w:sz w:val="24"/>
          <w:szCs w:val="24"/>
        </w:rPr>
        <w:t xml:space="preserve">4.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муниципального образования Ножкинское сельское поселение Чухломского муниципального района Костромской области, согласно Приложению  № 4 к настоящему решению.</w:t>
      </w:r>
    </w:p>
    <w:p w:rsidR="00AF3E04" w:rsidRPr="000A6C21" w:rsidRDefault="00AF3E04" w:rsidP="00AF3E0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hAnsi="Times New Roman" w:cs="Times New Roman"/>
          <w:sz w:val="24"/>
          <w:szCs w:val="24"/>
        </w:rPr>
        <w:lastRenderedPageBreak/>
        <w:t xml:space="preserve">5.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муниципального образования Чухломское сельское поселение Чухломского муниципального района Костромской области, согласно Приложению  № 5 к настоящему решению.</w:t>
      </w:r>
    </w:p>
    <w:p w:rsidR="00AF3E04" w:rsidRPr="000A6C21" w:rsidRDefault="00AF3E04" w:rsidP="00AF3E0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hAnsi="Times New Roman" w:cs="Times New Roman"/>
          <w:sz w:val="24"/>
          <w:szCs w:val="24"/>
        </w:rPr>
        <w:t xml:space="preserve">           6.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муниципального образования Шартановское сельское поселение Чухломского муниципального района Костромской области, согласно Приложению  № 6 к настоящему решению.</w:t>
      </w:r>
    </w:p>
    <w:p w:rsidR="00126773" w:rsidRPr="000A6C21" w:rsidRDefault="00AF3E04" w:rsidP="00AF3E0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C21">
        <w:rPr>
          <w:rFonts w:ascii="Times New Roman" w:hAnsi="Times New Roman" w:cs="Times New Roman"/>
          <w:sz w:val="24"/>
          <w:szCs w:val="24"/>
        </w:rPr>
        <w:t xml:space="preserve">  7. Утвердить перечень муниципального имущества, подлежащего    включению в муниципальную собственность вновь образованного муниципального </w:t>
      </w:r>
      <w:proofErr w:type="gramStart"/>
      <w:r w:rsidRPr="000A6C21">
        <w:rPr>
          <w:rFonts w:ascii="Times New Roman" w:hAnsi="Times New Roman" w:cs="Times New Roman"/>
          <w:sz w:val="24"/>
          <w:szCs w:val="24"/>
        </w:rPr>
        <w:t>образования  Чухломский</w:t>
      </w:r>
      <w:proofErr w:type="gramEnd"/>
      <w:r w:rsidRPr="000A6C21">
        <w:rPr>
          <w:rFonts w:ascii="Times New Roman" w:hAnsi="Times New Roman" w:cs="Times New Roman"/>
          <w:sz w:val="24"/>
          <w:szCs w:val="24"/>
        </w:rPr>
        <w:t xml:space="preserve"> муниципальный округ Костромской области, передаваемого из собственности муниципального образования Судайское сельское поселение Чухломского муниципального района Костромской области, согласно Приложению  № 7 к настоящему решению.</w:t>
      </w:r>
    </w:p>
    <w:p w:rsidR="00E2617D" w:rsidRPr="000A6C21" w:rsidRDefault="00E2617D" w:rsidP="00126773">
      <w:pPr>
        <w:widowControl w:val="0"/>
        <w:numPr>
          <w:ilvl w:val="0"/>
          <w:numId w:val="1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C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2.Настоящее решение вступает в силу с момента его принятия </w:t>
      </w:r>
      <w:r w:rsidRPr="000A6C21">
        <w:rPr>
          <w:rFonts w:ascii="Times New Roman" w:eastAsia="Times New Roman" w:hAnsi="Times New Roman" w:cs="Times New Roman"/>
          <w:sz w:val="24"/>
          <w:szCs w:val="24"/>
        </w:rPr>
        <w:t>и подлежит официальному опубликованию в официальном информационном бюллетене Вестник муниципального района.</w:t>
      </w:r>
    </w:p>
    <w:p w:rsidR="00E2617D" w:rsidRPr="000A6C21" w:rsidRDefault="00E2617D" w:rsidP="00E2617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3382" w:rsidRPr="000A6C21" w:rsidRDefault="00443382" w:rsidP="00E2617D">
      <w:pPr>
        <w:widowControl w:val="0"/>
        <w:tabs>
          <w:tab w:val="left" w:pos="10205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4468"/>
      </w:tblGrid>
      <w:tr w:rsidR="00443382" w:rsidRPr="000A6C21" w:rsidTr="000A6C21">
        <w:trPr>
          <w:trHeight w:val="166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5160" w:rsidRPr="000A6C21" w:rsidRDefault="00443382" w:rsidP="00925160">
            <w:pPr>
              <w:widowControl w:val="0"/>
              <w:tabs>
                <w:tab w:val="left" w:pos="10205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0A6C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Думы </w:t>
            </w:r>
            <w:r w:rsidR="00925160" w:rsidRPr="000A6C21">
              <w:rPr>
                <w:rFonts w:ascii="Times New Roman" w:hAnsi="Times New Roman" w:cs="Times New Roman"/>
                <w:bCs/>
                <w:sz w:val="24"/>
                <w:szCs w:val="24"/>
              </w:rPr>
              <w:t>Чухломского</w:t>
            </w:r>
          </w:p>
          <w:p w:rsidR="000A6C21" w:rsidRDefault="00443382" w:rsidP="002F7F8B">
            <w:pPr>
              <w:widowControl w:val="0"/>
              <w:tabs>
                <w:tab w:val="left" w:pos="1020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6C2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округа</w:t>
            </w:r>
          </w:p>
          <w:p w:rsidR="00443382" w:rsidRPr="000A6C21" w:rsidRDefault="000A6C21" w:rsidP="002F7F8B">
            <w:pPr>
              <w:widowControl w:val="0"/>
              <w:tabs>
                <w:tab w:val="left" w:pos="10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</w:t>
            </w:r>
            <w:r w:rsidR="00443382" w:rsidRPr="000A6C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A6C21">
              <w:rPr>
                <w:rFonts w:ascii="Times New Roman" w:hAnsi="Times New Roman" w:cs="Times New Roman"/>
                <w:sz w:val="24"/>
                <w:szCs w:val="24"/>
              </w:rPr>
              <w:t xml:space="preserve">О.С. </w:t>
            </w:r>
            <w:proofErr w:type="spellStart"/>
            <w:r w:rsidRPr="000A6C21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382" w:rsidRPr="000A6C21" w:rsidRDefault="00443382" w:rsidP="002F7F8B">
            <w:pPr>
              <w:widowControl w:val="0"/>
              <w:tabs>
                <w:tab w:val="left" w:pos="10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C21" w:rsidRPr="000A6C21" w:rsidRDefault="000A6C21" w:rsidP="000A6C21">
            <w:pPr>
              <w:widowControl w:val="0"/>
              <w:tabs>
                <w:tab w:val="left" w:pos="10205"/>
              </w:tabs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6C21">
              <w:rPr>
                <w:rFonts w:ascii="Times New Roman" w:hAnsi="Times New Roman" w:cs="Times New Roman"/>
                <w:bCs/>
                <w:sz w:val="24"/>
                <w:szCs w:val="24"/>
              </w:rPr>
              <w:t>Глава Чухломского</w:t>
            </w:r>
          </w:p>
          <w:p w:rsidR="000A6C21" w:rsidRDefault="000A6C21" w:rsidP="000A6C21">
            <w:pPr>
              <w:widowControl w:val="0"/>
              <w:tabs>
                <w:tab w:val="left" w:pos="1020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6C2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округа</w:t>
            </w:r>
            <w:r w:rsidRPr="000A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3382" w:rsidRPr="000A6C21" w:rsidRDefault="000A6C21" w:rsidP="000A6C21">
            <w:pPr>
              <w:widowControl w:val="0"/>
              <w:tabs>
                <w:tab w:val="left" w:pos="1020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0A6C21">
              <w:rPr>
                <w:rFonts w:ascii="Times New Roman" w:hAnsi="Times New Roman" w:cs="Times New Roman"/>
                <w:sz w:val="24"/>
                <w:szCs w:val="24"/>
              </w:rPr>
              <w:t>Д.С. Майоров</w:t>
            </w:r>
          </w:p>
        </w:tc>
      </w:tr>
    </w:tbl>
    <w:p w:rsidR="00443382" w:rsidRPr="000A6C21" w:rsidRDefault="00443382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443382" w:rsidRDefault="00443382"/>
    <w:sectPr w:rsidR="00443382" w:rsidSect="000A6C2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A6C21"/>
    <w:rsid w:val="00126773"/>
    <w:rsid w:val="003F0BC8"/>
    <w:rsid w:val="00443382"/>
    <w:rsid w:val="008879B8"/>
    <w:rsid w:val="00925160"/>
    <w:rsid w:val="0099293F"/>
    <w:rsid w:val="00AF3E04"/>
    <w:rsid w:val="00BB3B11"/>
    <w:rsid w:val="00E2617D"/>
    <w:rsid w:val="00F8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9BC78-3BF4-40B3-891B-DD456003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line="25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617D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2617D"/>
    <w:pPr>
      <w:keepNext/>
      <w:widowControl w:val="0"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kern w:val="1"/>
      <w:sz w:val="32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E2617D"/>
    <w:pPr>
      <w:keepNext/>
      <w:widowControl w:val="0"/>
      <w:numPr>
        <w:ilvl w:val="2"/>
        <w:numId w:val="1"/>
      </w:numPr>
      <w:suppressAutoHyphens/>
      <w:spacing w:before="40" w:after="40" w:line="192" w:lineRule="auto"/>
      <w:outlineLvl w:val="2"/>
    </w:pPr>
    <w:rPr>
      <w:rFonts w:ascii="Arial" w:eastAsia="Times New Roman" w:hAnsi="Arial" w:cs="Arial"/>
      <w:b/>
      <w:bCs/>
      <w:kern w:val="1"/>
      <w:sz w:val="20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E2617D"/>
    <w:pPr>
      <w:keepNext/>
      <w:widowControl w:val="0"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E2617D"/>
    <w:pPr>
      <w:keepNext/>
      <w:widowControl w:val="0"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kern w:val="1"/>
      <w:sz w:val="28"/>
      <w:szCs w:val="24"/>
      <w:u w:val="single"/>
      <w:lang w:eastAsia="ar-SA"/>
    </w:rPr>
  </w:style>
  <w:style w:type="paragraph" w:styleId="6">
    <w:name w:val="heading 6"/>
    <w:basedOn w:val="a"/>
    <w:next w:val="a"/>
    <w:link w:val="60"/>
    <w:qFormat/>
    <w:rsid w:val="00E2617D"/>
    <w:pPr>
      <w:keepNext/>
      <w:widowControl w:val="0"/>
      <w:numPr>
        <w:ilvl w:val="5"/>
        <w:numId w:val="1"/>
      </w:numPr>
      <w:suppressAutoHyphens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iCs/>
      <w:kern w:val="1"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E2617D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E2617D"/>
    <w:pPr>
      <w:keepNext/>
      <w:widowControl w:val="0"/>
      <w:numPr>
        <w:ilvl w:val="8"/>
        <w:numId w:val="1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kern w:val="1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E2617D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2617D"/>
    <w:rPr>
      <w:rFonts w:ascii="Times New Roman" w:eastAsia="Times New Roman" w:hAnsi="Times New Roman" w:cs="Times New Roman"/>
      <w:kern w:val="1"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E2617D"/>
    <w:rPr>
      <w:rFonts w:ascii="Arial" w:eastAsia="Times New Roman" w:hAnsi="Arial" w:cs="Arial"/>
      <w:b/>
      <w:bCs/>
      <w:kern w:val="1"/>
      <w:sz w:val="20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E2617D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2617D"/>
    <w:rPr>
      <w:rFonts w:ascii="Times New Roman" w:eastAsia="Times New Roman" w:hAnsi="Times New Roman" w:cs="Times New Roman"/>
      <w:b/>
      <w:kern w:val="1"/>
      <w:sz w:val="28"/>
      <w:szCs w:val="24"/>
      <w:u w:val="single"/>
      <w:lang w:eastAsia="ar-SA"/>
    </w:rPr>
  </w:style>
  <w:style w:type="character" w:customStyle="1" w:styleId="60">
    <w:name w:val="Заголовок 6 Знак"/>
    <w:basedOn w:val="a0"/>
    <w:link w:val="6"/>
    <w:rsid w:val="00E2617D"/>
    <w:rPr>
      <w:rFonts w:ascii="Times New Roman" w:eastAsia="Times New Roman" w:hAnsi="Times New Roman" w:cs="Times New Roman"/>
      <w:i/>
      <w:iCs/>
      <w:kern w:val="1"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E2617D"/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E2617D"/>
    <w:rPr>
      <w:rFonts w:ascii="Times New Roman" w:eastAsia="Times New Roman" w:hAnsi="Times New Roman" w:cs="Times New Roman"/>
      <w:b/>
      <w:kern w:val="1"/>
      <w:szCs w:val="20"/>
      <w:lang w:eastAsia="ar-SA"/>
    </w:rPr>
  </w:style>
  <w:style w:type="paragraph" w:styleId="a5">
    <w:name w:val="No Spacing"/>
    <w:uiPriority w:val="1"/>
    <w:qFormat/>
    <w:rsid w:val="00126773"/>
    <w:pPr>
      <w:spacing w:after="0" w:line="240" w:lineRule="auto"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BB3B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2025-12-25T08:10:00Z</cp:lastPrinted>
  <dcterms:created xsi:type="dcterms:W3CDTF">2025-10-21T06:21:00Z</dcterms:created>
  <dcterms:modified xsi:type="dcterms:W3CDTF">2025-12-25T08:38:00Z</dcterms:modified>
</cp:coreProperties>
</file>